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D" w:rsidRPr="005E406C" w:rsidRDefault="003D248F" w:rsidP="00B41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06C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МАШИННОМУ НАНЕСЕНИЮ ШТУКАТУРНЫХ СОСТАВОВ </w:t>
      </w:r>
      <w:r w:rsidRPr="005E406C">
        <w:rPr>
          <w:rFonts w:ascii="Times New Roman" w:hAnsi="Times New Roman" w:cs="Times New Roman"/>
          <w:b/>
          <w:bCs/>
          <w:sz w:val="28"/>
          <w:szCs w:val="28"/>
          <w:lang w:val="en-US"/>
        </w:rPr>
        <w:t>UNIS</w:t>
      </w:r>
    </w:p>
    <w:p w:rsidR="00D26A9D" w:rsidRPr="005E406C" w:rsidRDefault="00D26A9D" w:rsidP="00B41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084" w:rsidRPr="00B41084" w:rsidRDefault="00B41084" w:rsidP="00B41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8F" w:rsidRPr="00B41084" w:rsidRDefault="003D248F" w:rsidP="009268E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084">
        <w:rPr>
          <w:rFonts w:ascii="Times New Roman" w:hAnsi="Times New Roman" w:cs="Times New Roman"/>
          <w:bCs/>
          <w:sz w:val="24"/>
          <w:szCs w:val="24"/>
        </w:rPr>
        <w:t>Данные рекомендации относятся к цементным штукатурным составам серии «Силин» и гипсовым штукатурным составам серии «</w:t>
      </w:r>
      <w:proofErr w:type="spellStart"/>
      <w:r w:rsidRPr="00B41084">
        <w:rPr>
          <w:rFonts w:ascii="Times New Roman" w:hAnsi="Times New Roman" w:cs="Times New Roman"/>
          <w:bCs/>
          <w:sz w:val="24"/>
          <w:szCs w:val="24"/>
        </w:rPr>
        <w:t>Теплон</w:t>
      </w:r>
      <w:proofErr w:type="spellEnd"/>
      <w:r w:rsidRPr="00B41084">
        <w:rPr>
          <w:rFonts w:ascii="Times New Roman" w:hAnsi="Times New Roman" w:cs="Times New Roman"/>
          <w:bCs/>
          <w:sz w:val="24"/>
          <w:szCs w:val="24"/>
        </w:rPr>
        <w:t>» и «</w:t>
      </w:r>
      <w:proofErr w:type="spellStart"/>
      <w:r w:rsidRPr="00B41084">
        <w:rPr>
          <w:rFonts w:ascii="Times New Roman" w:hAnsi="Times New Roman" w:cs="Times New Roman"/>
          <w:bCs/>
          <w:sz w:val="24"/>
          <w:szCs w:val="24"/>
        </w:rPr>
        <w:t>Экослой</w:t>
      </w:r>
      <w:proofErr w:type="spellEnd"/>
      <w:r w:rsidRPr="00B41084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1634B" w:rsidRDefault="00D1634B" w:rsidP="00B410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A9D" w:rsidRDefault="00D26A9D" w:rsidP="00926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60D" w:rsidRDefault="00B074CA" w:rsidP="00926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8EB">
        <w:rPr>
          <w:rFonts w:ascii="Times New Roman" w:hAnsi="Times New Roman" w:cs="Times New Roman"/>
          <w:b/>
          <w:bCs/>
          <w:sz w:val="24"/>
          <w:szCs w:val="24"/>
        </w:rPr>
        <w:t>ЭТАПЫ РАБОТ</w:t>
      </w:r>
    </w:p>
    <w:p w:rsidR="009268EB" w:rsidRPr="009268EB" w:rsidRDefault="009268EB" w:rsidP="009268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446" w:rsidRDefault="009F7446" w:rsidP="00B4108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8EB">
        <w:rPr>
          <w:rFonts w:ascii="Times New Roman" w:hAnsi="Times New Roman" w:cs="Times New Roman"/>
          <w:b/>
          <w:bCs/>
          <w:sz w:val="24"/>
          <w:szCs w:val="24"/>
        </w:rPr>
        <w:t>Подготовка основания</w:t>
      </w:r>
      <w:r w:rsidRPr="009268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68EB" w:rsidRPr="009268EB" w:rsidRDefault="009268EB" w:rsidP="009268E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4CA" w:rsidRPr="00B41084" w:rsidRDefault="00B074CA" w:rsidP="009268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B41084">
        <w:rPr>
          <w:rFonts w:ascii="Times New Roman" w:hAnsi="Times New Roman" w:cs="Times New Roman"/>
          <w:sz w:val="24"/>
          <w:szCs w:val="24"/>
          <w:lang w:eastAsia="ru-RU"/>
        </w:rPr>
        <w:t>Основание должно быть ровным, прочным, сухим, обладать несущей способностью.</w:t>
      </w:r>
    </w:p>
    <w:p w:rsidR="00A75533" w:rsidRPr="00B41084" w:rsidRDefault="00B074CA" w:rsidP="00B41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41084">
        <w:rPr>
          <w:rFonts w:ascii="Times New Roman" w:hAnsi="Times New Roman" w:cs="Times New Roman"/>
          <w:sz w:val="24"/>
          <w:szCs w:val="24"/>
          <w:lang w:eastAsia="ru-RU"/>
        </w:rPr>
        <w:t>Перед нанесением материала удалить с поверхности осыпающиеся элементы, малярные покрытия и другие загрязнения. Вмонтированные м</w:t>
      </w:r>
      <w:r w:rsidRPr="00B41084">
        <w:rPr>
          <w:rFonts w:ascii="Times New Roman" w:eastAsia="Lucida Sans Unicode" w:hAnsi="Times New Roman" w:cs="Times New Roman"/>
          <w:sz w:val="24"/>
          <w:szCs w:val="24"/>
        </w:rPr>
        <w:t xml:space="preserve">еталлические детали, которые невозможно удалить, необходимо покрыть антикоррозийной защитой. </w:t>
      </w:r>
      <w:r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Все неровности, выбоины, трещины глубиной более 30 мм предварительно заделать ремонтным составом  </w:t>
      </w:r>
      <w:r w:rsidRPr="00B41084">
        <w:rPr>
          <w:rFonts w:ascii="Times New Roman" w:hAnsi="Times New Roman" w:cs="Times New Roman"/>
          <w:sz w:val="24"/>
          <w:szCs w:val="24"/>
          <w:lang w:val="en-US" w:eastAsia="ru-RU"/>
        </w:rPr>
        <w:t>REM</w:t>
      </w:r>
      <w:r w:rsidRPr="00B41084">
        <w:rPr>
          <w:rFonts w:ascii="Times New Roman" w:hAnsi="Times New Roman" w:cs="Times New Roman"/>
          <w:sz w:val="24"/>
          <w:szCs w:val="24"/>
          <w:lang w:eastAsia="ru-RU"/>
        </w:rPr>
        <w:t>-50 или соот</w:t>
      </w:r>
      <w:r w:rsidR="00A75533" w:rsidRPr="00B41084">
        <w:rPr>
          <w:rFonts w:ascii="Times New Roman" w:hAnsi="Times New Roman" w:cs="Times New Roman"/>
          <w:sz w:val="24"/>
          <w:szCs w:val="24"/>
          <w:lang w:eastAsia="ru-RU"/>
        </w:rPr>
        <w:t>ветствующей штукатурной смесью.</w:t>
      </w:r>
    </w:p>
    <w:p w:rsidR="00A75533" w:rsidRPr="00B41084" w:rsidRDefault="00B074CA" w:rsidP="009268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1D1D1B"/>
          <w:sz w:val="24"/>
          <w:szCs w:val="24"/>
        </w:rPr>
      </w:pPr>
      <w:r w:rsidRPr="00B41084">
        <w:rPr>
          <w:rFonts w:ascii="Times New Roman" w:hAnsi="Times New Roman" w:cs="Times New Roman"/>
          <w:sz w:val="24"/>
          <w:szCs w:val="24"/>
          <w:lang w:eastAsia="ru-RU"/>
        </w:rPr>
        <w:t>Поверхность необходимо обработать грунтом UNIS в один-два слоя</w:t>
      </w:r>
      <w:r w:rsidR="00A75533"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A75533" w:rsidRPr="00B41084">
        <w:rPr>
          <w:rFonts w:ascii="Times New Roman" w:hAnsi="Times New Roman" w:cs="Times New Roman"/>
          <w:color w:val="1D1D1B"/>
          <w:sz w:val="24"/>
          <w:szCs w:val="24"/>
        </w:rPr>
        <w:t>Грунт из линейки UNIS выбирается в соответствии с типом основания. Для нормально впитывающих оснований рекомендовано использовать грунт UNIS «УНИВЕРСАЛЬНЫЙ», для сильно впитывающих оснований – грунт UNIS</w:t>
      </w:r>
      <w:r w:rsidR="009268EB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A75533" w:rsidRPr="00B41084">
        <w:rPr>
          <w:rFonts w:ascii="Times New Roman" w:hAnsi="Times New Roman" w:cs="Times New Roman"/>
          <w:color w:val="1D1D1B"/>
          <w:sz w:val="24"/>
          <w:szCs w:val="24"/>
        </w:rPr>
        <w:t>«ГЛУБОКОГО ПРОНИКНОВЕНИЯ».</w:t>
      </w:r>
    </w:p>
    <w:p w:rsidR="00B074CA" w:rsidRPr="00B41084" w:rsidRDefault="00B074CA" w:rsidP="00B41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Не допускается запыление загрунтованных поверхностей. Оштукатуривание проводить только после полного высыхания загрунтованной поверхности. </w:t>
      </w:r>
    </w:p>
    <w:p w:rsidR="00B074CA" w:rsidRPr="00B41084" w:rsidRDefault="00B074CA" w:rsidP="009268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Для упрочнения слабых цементных и кирпичных оснований, а также для повышения адгезии и облечения процесса оштукатуривания рекомендуется предварительное нанесение штукатурного </w:t>
      </w:r>
      <w:proofErr w:type="spellStart"/>
      <w:r w:rsidRPr="00B41084">
        <w:rPr>
          <w:rFonts w:ascii="Times New Roman" w:hAnsi="Times New Roman" w:cs="Times New Roman"/>
          <w:sz w:val="24"/>
          <w:szCs w:val="24"/>
          <w:lang w:eastAsia="ru-RU"/>
        </w:rPr>
        <w:t>обрызга</w:t>
      </w:r>
      <w:proofErr w:type="spellEnd"/>
      <w:r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 СИЛИН </w:t>
      </w:r>
      <w:r w:rsidRPr="00B41084">
        <w:rPr>
          <w:rFonts w:ascii="Times New Roman" w:hAnsi="Times New Roman" w:cs="Times New Roman"/>
          <w:sz w:val="24"/>
          <w:szCs w:val="24"/>
          <w:lang w:val="en-US" w:eastAsia="ru-RU"/>
        </w:rPr>
        <w:t>ADGEZIV</w:t>
      </w:r>
      <w:r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75533" w:rsidRPr="00B41084" w:rsidRDefault="00A75533" w:rsidP="009268E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B41084">
        <w:rPr>
          <w:rFonts w:ascii="Times New Roman" w:hAnsi="Times New Roman" w:cs="Times New Roman"/>
          <w:sz w:val="24"/>
          <w:szCs w:val="24"/>
          <w:lang w:eastAsia="ru-RU"/>
        </w:rPr>
        <w:t>Установить маяки на расстоянии 20-30 см меньше длины используемого правила. Правильность установки маяков провер</w:t>
      </w:r>
      <w:r w:rsidR="009268EB"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Pr="00B41084">
        <w:rPr>
          <w:rFonts w:ascii="Times New Roman" w:hAnsi="Times New Roman" w:cs="Times New Roman"/>
          <w:sz w:val="24"/>
          <w:szCs w:val="24"/>
          <w:lang w:eastAsia="ru-RU"/>
        </w:rPr>
        <w:t xml:space="preserve"> уровнем. После затвердевания фиксирующего маяки раствора можно продолжать работу.</w:t>
      </w:r>
    </w:p>
    <w:p w:rsidR="00A75533" w:rsidRPr="00B41084" w:rsidRDefault="00A75533" w:rsidP="00B41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5533" w:rsidRPr="009268EB" w:rsidRDefault="00A75533" w:rsidP="00B41084">
      <w:pPr>
        <w:pStyle w:val="a6"/>
        <w:numPr>
          <w:ilvl w:val="0"/>
          <w:numId w:val="7"/>
        </w:numPr>
        <w:rPr>
          <w:rFonts w:cs="Times New Roman"/>
          <w:b/>
          <w:bCs/>
          <w:sz w:val="24"/>
          <w:szCs w:val="24"/>
        </w:rPr>
      </w:pPr>
      <w:r w:rsidRPr="009268EB">
        <w:rPr>
          <w:rFonts w:cs="Times New Roman"/>
          <w:b/>
          <w:bCs/>
          <w:sz w:val="24"/>
          <w:szCs w:val="24"/>
        </w:rPr>
        <w:t>Приготовление раствора</w:t>
      </w:r>
    </w:p>
    <w:p w:rsidR="009268EB" w:rsidRPr="00B41084" w:rsidRDefault="009268EB" w:rsidP="009268EB">
      <w:pPr>
        <w:pStyle w:val="a6"/>
        <w:ind w:left="720"/>
        <w:rPr>
          <w:rFonts w:cs="Times New Roman"/>
          <w:bCs/>
          <w:sz w:val="24"/>
          <w:szCs w:val="24"/>
        </w:rPr>
      </w:pPr>
    </w:p>
    <w:p w:rsidR="00A75533" w:rsidRPr="00B41084" w:rsidRDefault="00A75533" w:rsidP="009268EB">
      <w:pPr>
        <w:pStyle w:val="a6"/>
        <w:ind w:firstLine="360"/>
        <w:rPr>
          <w:rFonts w:cs="Times New Roman"/>
          <w:sz w:val="24"/>
          <w:szCs w:val="24"/>
        </w:rPr>
      </w:pPr>
      <w:r w:rsidRPr="00B41084">
        <w:rPr>
          <w:rFonts w:cs="Times New Roman"/>
          <w:sz w:val="24"/>
          <w:szCs w:val="24"/>
        </w:rPr>
        <w:t xml:space="preserve">В первую очередь необходимо подготовить к работе оборудование для машинного нанесения штукатурного раствора согласно инструкции по эксплуатации. </w:t>
      </w:r>
    </w:p>
    <w:p w:rsidR="00207B67" w:rsidRPr="00B41084" w:rsidRDefault="00207B67" w:rsidP="00B41084">
      <w:pPr>
        <w:pStyle w:val="a6"/>
        <w:rPr>
          <w:rFonts w:cs="Times New Roman"/>
          <w:sz w:val="24"/>
          <w:szCs w:val="24"/>
        </w:rPr>
      </w:pPr>
      <w:r w:rsidRPr="00B41084">
        <w:rPr>
          <w:rFonts w:cs="Times New Roman"/>
          <w:sz w:val="24"/>
          <w:szCs w:val="24"/>
        </w:rPr>
        <w:t>Работа начинается с подключения воды и электропитания. В бункер засыпается сухая смесь. Опытным путем устанавливается расход воды исходя из соотношения – «сухая смесь-вода», указанного на упаковке в соответствии с требуемой подвижностью растворной смеси.</w:t>
      </w:r>
    </w:p>
    <w:p w:rsidR="00207B67" w:rsidRPr="00B41084" w:rsidRDefault="00207B67" w:rsidP="00B41084">
      <w:pPr>
        <w:pStyle w:val="a6"/>
        <w:rPr>
          <w:rFonts w:cs="Times New Roman"/>
          <w:bCs/>
          <w:sz w:val="24"/>
          <w:szCs w:val="24"/>
        </w:rPr>
      </w:pPr>
    </w:p>
    <w:p w:rsidR="00A75533" w:rsidRPr="00A22494" w:rsidRDefault="00A75533" w:rsidP="00B4108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22494">
        <w:rPr>
          <w:rFonts w:ascii="Times New Roman" w:hAnsi="Times New Roman" w:cs="Times New Roman"/>
          <w:b/>
          <w:sz w:val="24"/>
          <w:szCs w:val="24"/>
          <w:lang w:eastAsia="ru-RU"/>
        </w:rPr>
        <w:t>Нанесение материала</w:t>
      </w:r>
    </w:p>
    <w:p w:rsidR="00B074CA" w:rsidRPr="00A22494" w:rsidRDefault="00B074CA" w:rsidP="00B41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07B67" w:rsidRPr="00B41084" w:rsidRDefault="00207B67" w:rsidP="00A22494">
      <w:pPr>
        <w:pStyle w:val="a6"/>
        <w:ind w:firstLine="360"/>
        <w:rPr>
          <w:rFonts w:cs="Times New Roman"/>
          <w:sz w:val="24"/>
          <w:szCs w:val="24"/>
        </w:rPr>
      </w:pPr>
      <w:r w:rsidRPr="00B41084">
        <w:rPr>
          <w:rFonts w:cs="Times New Roman"/>
          <w:iCs/>
          <w:sz w:val="24"/>
          <w:szCs w:val="24"/>
        </w:rPr>
        <w:t>Подачу</w:t>
      </w:r>
      <w:r w:rsidR="009F7446" w:rsidRPr="00B41084">
        <w:rPr>
          <w:rFonts w:cs="Times New Roman"/>
          <w:sz w:val="24"/>
          <w:szCs w:val="24"/>
        </w:rPr>
        <w:t xml:space="preserve"> растворной смеси на поверхность осуществляется слева направо и сверху вниз, т.е. с левого верхнего угла. </w:t>
      </w:r>
      <w:r w:rsidRPr="00B41084">
        <w:rPr>
          <w:rFonts w:cs="Times New Roman"/>
          <w:sz w:val="24"/>
          <w:szCs w:val="24"/>
        </w:rPr>
        <w:t>Пистолет держат перпендикулярно поверхности на расстоянии</w:t>
      </w:r>
    </w:p>
    <w:p w:rsidR="009F7446" w:rsidRDefault="00207B67" w:rsidP="00B41084">
      <w:pPr>
        <w:pStyle w:val="a6"/>
        <w:rPr>
          <w:rFonts w:cs="Times New Roman"/>
          <w:sz w:val="24"/>
          <w:szCs w:val="24"/>
        </w:rPr>
      </w:pPr>
      <w:r w:rsidRPr="00B41084">
        <w:rPr>
          <w:rFonts w:cs="Times New Roman"/>
          <w:sz w:val="24"/>
          <w:szCs w:val="24"/>
        </w:rPr>
        <w:t xml:space="preserve"> 20-30 см от неё. Сначала раствором заполняются все углы и стыки, а затем основная поверхность. </w:t>
      </w:r>
      <w:r w:rsidR="009F7446" w:rsidRPr="00B41084">
        <w:rPr>
          <w:rFonts w:cs="Times New Roman"/>
          <w:sz w:val="24"/>
          <w:szCs w:val="24"/>
        </w:rPr>
        <w:t xml:space="preserve">Растворная смесь наносится полосами шириной </w:t>
      </w:r>
      <w:r w:rsidR="00A22494">
        <w:rPr>
          <w:rFonts w:cs="Times New Roman"/>
          <w:sz w:val="24"/>
          <w:szCs w:val="24"/>
        </w:rPr>
        <w:t xml:space="preserve">около </w:t>
      </w:r>
      <w:r w:rsidR="009F7446" w:rsidRPr="00B41084">
        <w:rPr>
          <w:rFonts w:cs="Times New Roman"/>
          <w:sz w:val="24"/>
          <w:szCs w:val="24"/>
        </w:rPr>
        <w:t>70 см. Толщина наносимого слоя регулируется скоростью перемещения пистолета, чем медленнее перемещение, тем толще слой растворной смеси и наоборот.</w:t>
      </w:r>
      <w:r w:rsidR="00312E17" w:rsidRPr="00B41084">
        <w:rPr>
          <w:rFonts w:cs="Times New Roman"/>
          <w:sz w:val="24"/>
          <w:szCs w:val="24"/>
        </w:rPr>
        <w:t xml:space="preserve"> Пистолет ведётся вдоль стены на расстоянии между маяками, затем пистолет ведётся в обратную сторону между этими же маяками. Смесь накладывается немного внахлёст. Ширина шага – 3-4 см. Движения не прерываются до самого низа стены. После чего выполняется переход на </w:t>
      </w:r>
      <w:r w:rsidR="00312E17" w:rsidRPr="00B41084">
        <w:rPr>
          <w:rFonts w:cs="Times New Roman"/>
          <w:sz w:val="24"/>
          <w:szCs w:val="24"/>
        </w:rPr>
        <w:lastRenderedPageBreak/>
        <w:t>соседний участок, и операции повторяются. Нанесение второго слоя возможно методом «мокрый по мокрому»</w:t>
      </w:r>
      <w:proofErr w:type="gramStart"/>
      <w:r w:rsidR="00312E17" w:rsidRPr="00B41084">
        <w:rPr>
          <w:rFonts w:cs="Times New Roman"/>
          <w:sz w:val="24"/>
          <w:szCs w:val="24"/>
        </w:rPr>
        <w:t xml:space="preserve"> .</w:t>
      </w:r>
      <w:proofErr w:type="gramEnd"/>
    </w:p>
    <w:p w:rsidR="00A22494" w:rsidRPr="00B41084" w:rsidRDefault="00A22494" w:rsidP="00B41084">
      <w:pPr>
        <w:pStyle w:val="a6"/>
        <w:rPr>
          <w:rFonts w:cs="Times New Roman"/>
          <w:sz w:val="24"/>
          <w:szCs w:val="24"/>
        </w:rPr>
      </w:pPr>
    </w:p>
    <w:p w:rsidR="00A22494" w:rsidRDefault="00A22494" w:rsidP="00B41084">
      <w:pPr>
        <w:pStyle w:val="a6"/>
        <w:numPr>
          <w:ilvl w:val="0"/>
          <w:numId w:val="7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Выравнивание и подрезка</w:t>
      </w:r>
    </w:p>
    <w:p w:rsidR="00312E17" w:rsidRPr="00A22494" w:rsidRDefault="009F7446" w:rsidP="00A22494">
      <w:pPr>
        <w:pStyle w:val="a6"/>
        <w:ind w:left="720"/>
        <w:rPr>
          <w:rFonts w:cs="Times New Roman"/>
          <w:b/>
          <w:sz w:val="24"/>
          <w:szCs w:val="24"/>
        </w:rPr>
      </w:pPr>
      <w:r w:rsidRPr="00A22494">
        <w:rPr>
          <w:rFonts w:cs="Times New Roman"/>
          <w:b/>
          <w:sz w:val="24"/>
          <w:szCs w:val="24"/>
        </w:rPr>
        <w:tab/>
      </w:r>
    </w:p>
    <w:p w:rsidR="00312E17" w:rsidRPr="00B41084" w:rsidRDefault="00312E17" w:rsidP="00A22494">
      <w:pPr>
        <w:pStyle w:val="a6"/>
        <w:ind w:firstLine="360"/>
        <w:rPr>
          <w:rFonts w:cs="Times New Roman"/>
          <w:sz w:val="24"/>
          <w:szCs w:val="24"/>
        </w:rPr>
      </w:pPr>
      <w:r w:rsidRPr="00B41084">
        <w:rPr>
          <w:rFonts w:eastAsia="Times New Roman" w:cs="Times New Roman"/>
          <w:sz w:val="24"/>
          <w:szCs w:val="24"/>
          <w:lang w:eastAsia="ru-RU"/>
        </w:rPr>
        <w:t>П</w:t>
      </w:r>
      <w:r w:rsidRPr="009F7446">
        <w:rPr>
          <w:rFonts w:eastAsia="Times New Roman" w:cs="Times New Roman"/>
          <w:sz w:val="24"/>
          <w:szCs w:val="24"/>
          <w:lang w:eastAsia="ru-RU"/>
        </w:rPr>
        <w:t xml:space="preserve">ока </w:t>
      </w:r>
      <w:r w:rsidRPr="00B41084">
        <w:rPr>
          <w:rFonts w:eastAsia="Times New Roman" w:cs="Times New Roman"/>
          <w:sz w:val="24"/>
          <w:szCs w:val="24"/>
          <w:lang w:eastAsia="ru-RU"/>
        </w:rPr>
        <w:t>раствор</w:t>
      </w:r>
      <w:r w:rsidRPr="009F7446">
        <w:rPr>
          <w:rFonts w:eastAsia="Times New Roman" w:cs="Times New Roman"/>
          <w:sz w:val="24"/>
          <w:szCs w:val="24"/>
          <w:lang w:eastAsia="ru-RU"/>
        </w:rPr>
        <w:t xml:space="preserve"> не потерял свою подвижность, его </w:t>
      </w:r>
      <w:r w:rsidRPr="00B41084">
        <w:rPr>
          <w:rFonts w:eastAsia="Times New Roman" w:cs="Times New Roman"/>
          <w:sz w:val="24"/>
          <w:szCs w:val="24"/>
          <w:lang w:eastAsia="ru-RU"/>
        </w:rPr>
        <w:t>разравнивают</w:t>
      </w:r>
      <w:r w:rsidRPr="009F7446">
        <w:rPr>
          <w:rFonts w:eastAsia="Times New Roman" w:cs="Times New Roman"/>
          <w:sz w:val="24"/>
          <w:szCs w:val="24"/>
          <w:lang w:eastAsia="ru-RU"/>
        </w:rPr>
        <w:t xml:space="preserve"> h-образным правилом </w:t>
      </w:r>
      <w:r w:rsidRPr="00B41084">
        <w:rPr>
          <w:rFonts w:cs="Times New Roman"/>
          <w:sz w:val="24"/>
          <w:szCs w:val="24"/>
        </w:rPr>
        <w:t>зигзагообразными движениями</w:t>
      </w:r>
      <w:r w:rsidRPr="00B4108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F7446">
        <w:rPr>
          <w:rFonts w:eastAsia="Times New Roman" w:cs="Times New Roman"/>
          <w:sz w:val="24"/>
          <w:szCs w:val="24"/>
          <w:lang w:eastAsia="ru-RU"/>
        </w:rPr>
        <w:t xml:space="preserve">вдоль маяков, </w:t>
      </w:r>
      <w:r w:rsidRPr="00B41084">
        <w:rPr>
          <w:rFonts w:eastAsia="Times New Roman" w:cs="Times New Roman"/>
          <w:sz w:val="24"/>
          <w:szCs w:val="24"/>
          <w:lang w:eastAsia="ru-RU"/>
        </w:rPr>
        <w:t>заполняя при необходимости места, где раствора недостаточно.</w:t>
      </w:r>
    </w:p>
    <w:p w:rsidR="00FB11AF" w:rsidRPr="00B41084" w:rsidRDefault="00312E17" w:rsidP="00B4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084">
        <w:rPr>
          <w:rFonts w:ascii="Times New Roman" w:hAnsi="Times New Roman" w:cs="Times New Roman"/>
          <w:sz w:val="24"/>
          <w:szCs w:val="24"/>
        </w:rPr>
        <w:t>После того как раствор схватится его подрезают трапециевидным правилом</w:t>
      </w:r>
      <w:r w:rsidR="00FB11AF" w:rsidRPr="00B410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11AF" w:rsidRPr="009F7446" w:rsidRDefault="00FB11AF" w:rsidP="00B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Pr="00B41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готов ли раствор к подрезанию, нужно приложить правило вдоль поверхности и протащить его:</w:t>
      </w:r>
    </w:p>
    <w:p w:rsidR="00FB11AF" w:rsidRPr="009F7446" w:rsidRDefault="00FB11AF" w:rsidP="00B410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правило подрезает лишь верхний слой и не тянет за собой массу всего материала, то </w:t>
      </w:r>
      <w:r w:rsidRPr="00B41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 готова к подрезке</w:t>
      </w: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11AF" w:rsidRPr="009F7446" w:rsidRDefault="00FB11AF" w:rsidP="00B410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тянется вся масса материала, то нужно подождать, пока раствор «с</w:t>
      </w:r>
      <w:r w:rsidRPr="00B41084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хватится</w:t>
      </w: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B11AF" w:rsidRPr="009F7446" w:rsidRDefault="00FB11AF" w:rsidP="00B4108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же для срезания верхнего слоя раствора приходится</w:t>
      </w:r>
      <w:r w:rsidRPr="00B4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затрачивать большие усилия, </w:t>
      </w:r>
      <w:proofErr w:type="gramStart"/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раствор передержали</w:t>
      </w:r>
      <w:proofErr w:type="gramEnd"/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1AF" w:rsidRPr="009F7446" w:rsidRDefault="00FB11AF" w:rsidP="00B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выравнивания и </w:t>
      </w:r>
      <w:r w:rsidRPr="00B41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подре</w:t>
      </w:r>
      <w:r w:rsidRPr="009F74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 раствора ровность штукатурки контролируется уровнем.</w:t>
      </w:r>
    </w:p>
    <w:p w:rsidR="00A22494" w:rsidRDefault="00A22494" w:rsidP="00B41084">
      <w:pPr>
        <w:pStyle w:val="a6"/>
        <w:rPr>
          <w:rFonts w:cs="Times New Roman"/>
          <w:b/>
          <w:sz w:val="24"/>
          <w:szCs w:val="24"/>
        </w:rPr>
      </w:pPr>
    </w:p>
    <w:p w:rsidR="009F7446" w:rsidRPr="00A22494" w:rsidRDefault="009F7446" w:rsidP="00B41084">
      <w:pPr>
        <w:pStyle w:val="a6"/>
        <w:rPr>
          <w:rFonts w:cs="Times New Roman"/>
          <w:b/>
          <w:sz w:val="24"/>
          <w:szCs w:val="24"/>
        </w:rPr>
      </w:pPr>
      <w:r w:rsidRPr="00A22494">
        <w:rPr>
          <w:rFonts w:cs="Times New Roman"/>
          <w:b/>
          <w:sz w:val="24"/>
          <w:szCs w:val="24"/>
        </w:rPr>
        <w:t>Рекомендации</w:t>
      </w:r>
    </w:p>
    <w:p w:rsidR="00B41084" w:rsidRDefault="00B41084" w:rsidP="00A22494">
      <w:pPr>
        <w:autoSpaceDE w:val="0"/>
        <w:spacing w:after="0" w:line="240" w:lineRule="auto"/>
        <w:ind w:firstLine="708"/>
        <w:rPr>
          <w:rFonts w:ascii="Times New Roman" w:eastAsia="PFDinTextCondPro-Regular" w:hAnsi="Times New Roman" w:cs="Times New Roman"/>
          <w:sz w:val="24"/>
          <w:szCs w:val="24"/>
        </w:rPr>
      </w:pPr>
      <w:r w:rsidRPr="00B41084">
        <w:rPr>
          <w:rFonts w:ascii="Times New Roman" w:eastAsia="PFDinTextCondPro-Regular" w:hAnsi="Times New Roman" w:cs="Times New Roman"/>
          <w:sz w:val="24"/>
          <w:szCs w:val="24"/>
        </w:rPr>
        <w:t>Очистку инструмента и оборудования проводить сразу после окончания работы</w:t>
      </w:r>
      <w:r w:rsidR="00A22494">
        <w:rPr>
          <w:rFonts w:ascii="Times New Roman" w:eastAsia="PFDinTextCondPro-Regular" w:hAnsi="Times New Roman" w:cs="Times New Roman"/>
          <w:sz w:val="24"/>
          <w:szCs w:val="24"/>
        </w:rPr>
        <w:t>.</w:t>
      </w:r>
    </w:p>
    <w:p w:rsidR="00A22494" w:rsidRPr="00B41084" w:rsidRDefault="00A22494" w:rsidP="00A22494">
      <w:pPr>
        <w:autoSpaceDE w:val="0"/>
        <w:spacing w:after="0" w:line="240" w:lineRule="auto"/>
        <w:ind w:firstLine="708"/>
        <w:rPr>
          <w:rFonts w:ascii="Times New Roman" w:eastAsia="PFDinTextCondPro-Regular" w:hAnsi="Times New Roman" w:cs="Times New Roman"/>
          <w:sz w:val="24"/>
          <w:szCs w:val="24"/>
        </w:rPr>
      </w:pPr>
    </w:p>
    <w:p w:rsidR="009F7446" w:rsidRPr="00B41084" w:rsidRDefault="009F7446" w:rsidP="00A22494">
      <w:pPr>
        <w:pStyle w:val="a6"/>
        <w:ind w:firstLine="708"/>
        <w:rPr>
          <w:rFonts w:cs="Times New Roman"/>
          <w:sz w:val="24"/>
          <w:szCs w:val="24"/>
        </w:rPr>
      </w:pPr>
      <w:r w:rsidRPr="00B41084">
        <w:rPr>
          <w:rFonts w:cs="Times New Roman"/>
          <w:sz w:val="24"/>
          <w:szCs w:val="24"/>
        </w:rPr>
        <w:t xml:space="preserve">Оштукатуренную поверхность следует беречь от сквозняков и не допускать слишком быстрого высыхания. Отделочные работы следует проводить при температуре окружающей среды и основания от + 5°C до + 30°C, относительной влажности воздуха не более 60%. Данный температурно-влажностный режим необходимо поддерживать круглосуточно не менее чем за 2 суток до начала работ, в течение всего периода производства отделочных работ и </w:t>
      </w:r>
      <w:r w:rsidR="00B41084" w:rsidRPr="00B41084">
        <w:rPr>
          <w:rFonts w:cs="Times New Roman"/>
          <w:sz w:val="24"/>
          <w:szCs w:val="24"/>
        </w:rPr>
        <w:t xml:space="preserve">5-7 </w:t>
      </w:r>
      <w:r w:rsidRPr="00B41084">
        <w:rPr>
          <w:rFonts w:cs="Times New Roman"/>
          <w:sz w:val="24"/>
          <w:szCs w:val="24"/>
        </w:rPr>
        <w:t xml:space="preserve"> суток после окончания работ.</w:t>
      </w:r>
    </w:p>
    <w:p w:rsidR="009F7446" w:rsidRPr="00B41084" w:rsidRDefault="009F7446" w:rsidP="00B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7446" w:rsidRPr="00B41084" w:rsidSect="00C2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FDinTextCondPro-Regular"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343"/>
    <w:multiLevelType w:val="hybridMultilevel"/>
    <w:tmpl w:val="F1F85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1FE"/>
    <w:multiLevelType w:val="multilevel"/>
    <w:tmpl w:val="A366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F4E8A"/>
    <w:multiLevelType w:val="multilevel"/>
    <w:tmpl w:val="8012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00215"/>
    <w:multiLevelType w:val="hybridMultilevel"/>
    <w:tmpl w:val="51D27442"/>
    <w:lvl w:ilvl="0" w:tplc="63960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C7E3D"/>
    <w:multiLevelType w:val="multilevel"/>
    <w:tmpl w:val="A27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D5F79"/>
    <w:multiLevelType w:val="multilevel"/>
    <w:tmpl w:val="D510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8215C4"/>
    <w:multiLevelType w:val="multilevel"/>
    <w:tmpl w:val="7EEE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F7446"/>
    <w:rsid w:val="00207B67"/>
    <w:rsid w:val="002716FE"/>
    <w:rsid w:val="0027196F"/>
    <w:rsid w:val="002C08FF"/>
    <w:rsid w:val="00312E17"/>
    <w:rsid w:val="003D248F"/>
    <w:rsid w:val="005E406C"/>
    <w:rsid w:val="00790CAB"/>
    <w:rsid w:val="009268EB"/>
    <w:rsid w:val="009A0EB3"/>
    <w:rsid w:val="009D27F2"/>
    <w:rsid w:val="009F7446"/>
    <w:rsid w:val="00A02E57"/>
    <w:rsid w:val="00A22494"/>
    <w:rsid w:val="00A75533"/>
    <w:rsid w:val="00B074CA"/>
    <w:rsid w:val="00B3360D"/>
    <w:rsid w:val="00B41084"/>
    <w:rsid w:val="00C2471B"/>
    <w:rsid w:val="00D1634B"/>
    <w:rsid w:val="00D26A9D"/>
    <w:rsid w:val="00E128C3"/>
    <w:rsid w:val="00F50E31"/>
    <w:rsid w:val="00FB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4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6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F7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446"/>
    <w:pPr>
      <w:ind w:left="720"/>
      <w:contextualSpacing/>
    </w:pPr>
  </w:style>
  <w:style w:type="paragraph" w:styleId="a4">
    <w:name w:val="Body Text"/>
    <w:basedOn w:val="a"/>
    <w:link w:val="a5"/>
    <w:rsid w:val="009F7446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rsid w:val="009F7446"/>
    <w:rPr>
      <w:rFonts w:ascii="Arial" w:eastAsia="Lucida Sans Unicode" w:hAnsi="Arial" w:cs="Times New Roman"/>
      <w:sz w:val="20"/>
      <w:szCs w:val="24"/>
    </w:rPr>
  </w:style>
  <w:style w:type="paragraph" w:customStyle="1" w:styleId="a6">
    <w:name w:val="Текст в заданном формате"/>
    <w:basedOn w:val="a"/>
    <w:rsid w:val="009F7446"/>
    <w:pPr>
      <w:widowControl w:val="0"/>
      <w:suppressAutoHyphens/>
      <w:spacing w:after="0" w:line="240" w:lineRule="auto"/>
    </w:pPr>
    <w:rPr>
      <w:rFonts w:ascii="Times New Roman" w:eastAsia="Courier New" w:hAnsi="Times New Roman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9F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74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bjecttitletxt">
    <w:name w:val="objecttitletxt"/>
    <w:basedOn w:val="a0"/>
    <w:rsid w:val="009F7446"/>
  </w:style>
  <w:style w:type="character" w:styleId="a8">
    <w:name w:val="Hyperlink"/>
    <w:basedOn w:val="a0"/>
    <w:uiPriority w:val="99"/>
    <w:unhideWhenUsed/>
    <w:rsid w:val="009F744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F74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360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B3F3F-4507-434B-B792-EC37CC1C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kislyakova_nn</dc:creator>
  <cp:lastModifiedBy>kislyakova_nn</cp:lastModifiedBy>
  <cp:revision>6</cp:revision>
  <cp:lastPrinted>2023-10-20T10:48:00Z</cp:lastPrinted>
  <dcterms:created xsi:type="dcterms:W3CDTF">2023-10-20T10:48:00Z</dcterms:created>
  <dcterms:modified xsi:type="dcterms:W3CDTF">2024-02-26T12:48:00Z</dcterms:modified>
</cp:coreProperties>
</file>